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77" w:rsidRPr="00FC2FDA" w:rsidRDefault="00CF6D77" w:rsidP="00CF6D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2FDA">
        <w:rPr>
          <w:rFonts w:ascii="Times New Roman" w:hAnsi="Times New Roman" w:cs="Times New Roman"/>
          <w:sz w:val="24"/>
          <w:szCs w:val="24"/>
        </w:rPr>
        <w:t xml:space="preserve">Информация о   контрольных мероприятиях, проведенных контрольными органами </w:t>
      </w:r>
    </w:p>
    <w:p w:rsidR="00CF6D77" w:rsidRPr="00FC2FDA" w:rsidRDefault="00CF6D77" w:rsidP="00CF6D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2FDA">
        <w:rPr>
          <w:rFonts w:ascii="Times New Roman" w:hAnsi="Times New Roman" w:cs="Times New Roman"/>
          <w:sz w:val="24"/>
          <w:szCs w:val="24"/>
        </w:rPr>
        <w:t xml:space="preserve">в муниципальном образовании «Город Воткинск»  по состоянию на 01.07.2026 </w:t>
      </w:r>
    </w:p>
    <w:p w:rsidR="0095132E" w:rsidRPr="00FC2FDA" w:rsidRDefault="0095132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5132E" w:rsidRPr="00FC2FDA" w:rsidRDefault="009513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29" w:type="dxa"/>
        <w:tblInd w:w="-75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02" w:type="dxa"/>
          <w:left w:w="-5" w:type="dxa"/>
          <w:bottom w:w="102" w:type="dxa"/>
          <w:right w:w="62" w:type="dxa"/>
        </w:tblCellMar>
        <w:tblLook w:val="0000"/>
      </w:tblPr>
      <w:tblGrid>
        <w:gridCol w:w="967"/>
        <w:gridCol w:w="2476"/>
        <w:gridCol w:w="1424"/>
        <w:gridCol w:w="1774"/>
        <w:gridCol w:w="2804"/>
        <w:gridCol w:w="4239"/>
        <w:gridCol w:w="1845"/>
      </w:tblGrid>
      <w:tr w:rsidR="0095132E" w:rsidRPr="00FC2FDA" w:rsidTr="00CF6D77">
        <w:tc>
          <w:tcPr>
            <w:tcW w:w="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Дата прове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1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органа</w:t>
            </w:r>
          </w:p>
        </w:tc>
        <w:tc>
          <w:tcPr>
            <w:tcW w:w="2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Тема проверки</w:t>
            </w:r>
          </w:p>
        </w:tc>
        <w:tc>
          <w:tcPr>
            <w:tcW w:w="4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Результаты проверки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Меры по резул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татам проверки</w:t>
            </w:r>
          </w:p>
        </w:tc>
      </w:tr>
      <w:tr w:rsidR="0095132E" w:rsidRPr="00FC2FDA" w:rsidTr="00CF6D77">
        <w:tc>
          <w:tcPr>
            <w:tcW w:w="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5132E" w:rsidRPr="00FC2FDA" w:rsidTr="00CF6D77">
        <w:tc>
          <w:tcPr>
            <w:tcW w:w="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FC2FDA" w:rsidP="00FC2F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FC2FDA" w:rsidRDefault="00CF6D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«Городской округ города Воткинска </w:t>
            </w:r>
            <w:r w:rsidR="00FC2FD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95132E" w:rsidRPr="00FC2FDA" w:rsidRDefault="00CF6D77" w:rsidP="00FC2F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Удмуртской Республ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ки»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15.05.2026-19.06. 2026</w:t>
            </w:r>
          </w:p>
        </w:tc>
        <w:tc>
          <w:tcPr>
            <w:tcW w:w="1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Удмур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ской Республ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2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95132E" w:rsidRPr="00FC2FDA" w:rsidRDefault="00CF6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Соблюдение целей и п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рядка предоставления (расходования) субсидии  на реализацию меропри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тий по организации и обеспечению отдыха д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тей в каникулярное время в 2025 году.</w:t>
            </w:r>
          </w:p>
        </w:tc>
        <w:tc>
          <w:tcPr>
            <w:tcW w:w="4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D73FA9" w:rsidRPr="00FC2FDA" w:rsidRDefault="00D73FA9" w:rsidP="00D73F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Выявлены отдельные нарушения дейс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вующего законодательства:</w:t>
            </w:r>
          </w:p>
          <w:p w:rsidR="00D73FA9" w:rsidRPr="00FC2FDA" w:rsidRDefault="00D73FA9" w:rsidP="00D73F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bCs/>
                <w:sz w:val="24"/>
                <w:szCs w:val="24"/>
              </w:rPr>
              <w:t>- в нарушение требований</w:t>
            </w:r>
            <w:r w:rsidRPr="00FC2F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Инструкции № 157н</w:t>
            </w:r>
            <w:r w:rsidR="00FC2FDA"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от 01.12.2010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, Федерального стандарта бухгалтерского учета № 257</w:t>
            </w:r>
            <w:r w:rsidR="00FC2FDA"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н от 31.12.2016 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 не принята к бухгалте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скому учету система   видеонаблюд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D73FA9" w:rsidRPr="00FC2FDA" w:rsidRDefault="00D73FA9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5132E" w:rsidRPr="00FC2FDA" w:rsidRDefault="00D73FA9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bCs/>
                <w:sz w:val="24"/>
                <w:szCs w:val="24"/>
              </w:rPr>
              <w:t>- в нарушение требований</w:t>
            </w:r>
            <w:r w:rsidRPr="00FC2F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C2FDA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условий з</w:t>
            </w:r>
            <w:r w:rsidRPr="00FC2FD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C2FDA">
              <w:rPr>
                <w:rFonts w:ascii="Times New Roman" w:hAnsi="Times New Roman" w:cs="Times New Roman"/>
                <w:bCs/>
                <w:sz w:val="24"/>
                <w:szCs w:val="24"/>
              </w:rPr>
              <w:t>ключенных</w:t>
            </w:r>
            <w:r w:rsidRPr="00FC2F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Соглашени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й  и 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муниц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пальных</w:t>
            </w:r>
            <w:r w:rsidR="00FC2FDA"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контрактов</w:t>
            </w:r>
            <w:proofErr w:type="gramStart"/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оплата оказанных услуг, поставленного товара, выполне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ных работ производилась с просрочкой до 15 р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>бочих дней.</w:t>
            </w:r>
          </w:p>
          <w:p w:rsidR="0095132E" w:rsidRPr="00FC2FDA" w:rsidRDefault="0095132E" w:rsidP="00D73F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5132E" w:rsidRPr="00FC2FDA" w:rsidRDefault="00B821DB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В ходе проверки </w:t>
            </w:r>
            <w:r w:rsidR="00CF6D77"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видео</w:t>
            </w:r>
          </w:p>
          <w:p w:rsidR="0095132E" w:rsidRPr="00FC2FDA" w:rsidRDefault="00CF6D77" w:rsidP="00FC2FDA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наблюдения принята к бухгалтерскому уч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>ту</w:t>
            </w:r>
            <w:r w:rsidR="00FC2F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C2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5132E" w:rsidRPr="00FC2FDA" w:rsidRDefault="0095132E">
      <w:pPr>
        <w:rPr>
          <w:rFonts w:ascii="Times New Roman" w:hAnsi="Times New Roman" w:cs="Times New Roman"/>
          <w:sz w:val="24"/>
          <w:szCs w:val="24"/>
        </w:rPr>
      </w:pPr>
    </w:p>
    <w:sectPr w:rsidR="0095132E" w:rsidRPr="00FC2FDA" w:rsidSect="0095132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autoHyphenation/>
  <w:characterSpacingControl w:val="doNotCompress"/>
  <w:compat/>
  <w:rsids>
    <w:rsidRoot w:val="0095132E"/>
    <w:rsid w:val="0095132E"/>
    <w:rsid w:val="00B821DB"/>
    <w:rsid w:val="00C3282F"/>
    <w:rsid w:val="00CF6D77"/>
    <w:rsid w:val="00D26151"/>
    <w:rsid w:val="00D73FA9"/>
    <w:rsid w:val="00FC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F00"/>
    <w:pPr>
      <w:ind w:firstLine="709"/>
      <w:jc w:val="both"/>
    </w:pPr>
    <w:rPr>
      <w:color w:val="00000A"/>
      <w:sz w:val="22"/>
    </w:rPr>
  </w:style>
  <w:style w:type="paragraph" w:styleId="1">
    <w:name w:val="heading 1"/>
    <w:basedOn w:val="a0"/>
    <w:rsid w:val="0095132E"/>
    <w:pPr>
      <w:outlineLvl w:val="0"/>
    </w:pPr>
  </w:style>
  <w:style w:type="paragraph" w:styleId="2">
    <w:name w:val="heading 2"/>
    <w:basedOn w:val="a0"/>
    <w:rsid w:val="0095132E"/>
    <w:pPr>
      <w:outlineLvl w:val="1"/>
    </w:pPr>
  </w:style>
  <w:style w:type="paragraph" w:styleId="3">
    <w:name w:val="heading 3"/>
    <w:basedOn w:val="a0"/>
    <w:rsid w:val="0095132E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uiPriority w:val="99"/>
    <w:semiHidden/>
    <w:qFormat/>
    <w:rsid w:val="00685451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sid w:val="0095132E"/>
    <w:rPr>
      <w:rFonts w:ascii="OpenSymbol" w:eastAsia="OpenSymbol" w:hAnsi="OpenSymbol" w:cs="OpenSymbol"/>
    </w:rPr>
  </w:style>
  <w:style w:type="character" w:customStyle="1" w:styleId="a6">
    <w:name w:val="Символ нумерации"/>
    <w:qFormat/>
    <w:rsid w:val="0095132E"/>
  </w:style>
  <w:style w:type="character" w:customStyle="1" w:styleId="-">
    <w:name w:val="Интернет-ссылка"/>
    <w:rsid w:val="0095132E"/>
    <w:rPr>
      <w:color w:val="000080"/>
      <w:u w:val="single"/>
    </w:rPr>
  </w:style>
  <w:style w:type="paragraph" w:customStyle="1" w:styleId="a0">
    <w:name w:val="Заголовок"/>
    <w:basedOn w:val="a"/>
    <w:next w:val="a7"/>
    <w:qFormat/>
    <w:rsid w:val="0095132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95132E"/>
    <w:pPr>
      <w:spacing w:after="140" w:line="276" w:lineRule="auto"/>
    </w:pPr>
  </w:style>
  <w:style w:type="paragraph" w:styleId="a8">
    <w:name w:val="List"/>
    <w:basedOn w:val="a7"/>
    <w:rsid w:val="0095132E"/>
    <w:rPr>
      <w:rFonts w:cs="Mangal"/>
    </w:rPr>
  </w:style>
  <w:style w:type="paragraph" w:styleId="a9">
    <w:name w:val="Title"/>
    <w:basedOn w:val="a"/>
    <w:rsid w:val="009513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95132E"/>
    <w:pPr>
      <w:suppressLineNumbers/>
    </w:pPr>
    <w:rPr>
      <w:rFonts w:cs="Mangal"/>
    </w:rPr>
  </w:style>
  <w:style w:type="paragraph" w:styleId="ab">
    <w:name w:val="caption"/>
    <w:basedOn w:val="a"/>
    <w:qFormat/>
    <w:rsid w:val="009513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onsPlusNormal">
    <w:name w:val="ConsPlusNormal"/>
    <w:qFormat/>
    <w:rsid w:val="00020B27"/>
    <w:pPr>
      <w:widowControl w:val="0"/>
    </w:pPr>
    <w:rPr>
      <w:rFonts w:eastAsia="Times New Roman" w:cs="Calibri"/>
      <w:color w:val="00000A"/>
      <w:sz w:val="22"/>
      <w:szCs w:val="20"/>
      <w:lang w:eastAsia="ru-RU"/>
    </w:rPr>
  </w:style>
  <w:style w:type="paragraph" w:customStyle="1" w:styleId="ConsPlusNonformat">
    <w:name w:val="ConsPlusNonformat"/>
    <w:qFormat/>
    <w:rsid w:val="00020B27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685451"/>
    <w:rPr>
      <w:rFonts w:ascii="Tahoma" w:hAnsi="Tahoma" w:cs="Tahoma"/>
      <w:sz w:val="16"/>
      <w:szCs w:val="16"/>
    </w:rPr>
  </w:style>
  <w:style w:type="paragraph" w:customStyle="1" w:styleId="ad">
    <w:name w:val="Блочная цитата"/>
    <w:basedOn w:val="a"/>
    <w:qFormat/>
    <w:rsid w:val="0095132E"/>
  </w:style>
  <w:style w:type="paragraph" w:customStyle="1" w:styleId="ae">
    <w:name w:val="Заглавие"/>
    <w:basedOn w:val="a0"/>
    <w:rsid w:val="0095132E"/>
  </w:style>
  <w:style w:type="paragraph" w:styleId="af">
    <w:name w:val="Subtitle"/>
    <w:basedOn w:val="a0"/>
    <w:rsid w:val="0095132E"/>
  </w:style>
  <w:style w:type="paragraph" w:customStyle="1" w:styleId="af0">
    <w:name w:val="Содержимое таблицы"/>
    <w:basedOn w:val="a"/>
    <w:qFormat/>
    <w:rsid w:val="0095132E"/>
  </w:style>
  <w:style w:type="paragraph" w:customStyle="1" w:styleId="af1">
    <w:name w:val="Заголовок таблицы"/>
    <w:basedOn w:val="af0"/>
    <w:qFormat/>
    <w:rsid w:val="0095132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834D8-391B-442C-A15C-DA290BBA1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5</cp:revision>
  <cp:lastPrinted>2025-12-26T08:46:00Z</cp:lastPrinted>
  <dcterms:created xsi:type="dcterms:W3CDTF">2026-07-27T12:38:00Z</dcterms:created>
  <dcterms:modified xsi:type="dcterms:W3CDTF">2026-07-28T10:01:00Z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